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1D5AFE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1D5AFE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1D5AF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372F3D" w:rsidRPr="001D5AFE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E.P.U.C13/1</w:t>
            </w:r>
          </w:p>
          <w:p w:rsidR="002A2A87" w:rsidRPr="001D5AFE" w:rsidRDefault="002A2A87" w:rsidP="00791555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3B2652"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  <w:r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1D5AFE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1D5AF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3B2652"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  <w:r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791555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1D5AF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1D5AFE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3B2652"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  <w:r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1D5AF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791555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1D5AFE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1D5AFE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1D5AF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1D5AF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1D5AFE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1D5AF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1D5AF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1D5AF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1D5AFE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1D5AF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1D5AF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3B2652" w:rsidRPr="001D5AFE" w:rsidRDefault="003B2652" w:rsidP="003B2652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1D5AFE">
        <w:rPr>
          <w:rFonts w:cs="B Nazanin" w:hint="cs"/>
          <w:b/>
          <w:bCs/>
          <w:sz w:val="28"/>
          <w:szCs w:val="28"/>
          <w:rtl/>
        </w:rPr>
        <w:t>تعاریف</w:t>
      </w:r>
      <w:r w:rsidRPr="001D5AFE">
        <w:rPr>
          <w:rFonts w:cs="B Nazanin" w:hint="cs"/>
          <w:sz w:val="26"/>
          <w:szCs w:val="26"/>
          <w:rtl/>
        </w:rPr>
        <w:t xml:space="preserve"> :</w:t>
      </w:r>
      <w:r w:rsidRPr="001D5AFE">
        <w:rPr>
          <w:rFonts w:cs="B Nazanin" w:hint="cs"/>
          <w:noProof/>
          <w:sz w:val="26"/>
          <w:szCs w:val="26"/>
          <w:rtl/>
        </w:rPr>
        <w:t>در راستای ارج نهادن به حقوق مراجعین محترم مراکز درمانی از هر قشر و ملیت ، مراکز درمانی لازم است که حقوق و مسئولیت های بیماران را در چهارچوب قوانین جاری به نحو مناسب تدوین و به اطلاع شهروندان رسانده شود .</w:t>
      </w:r>
    </w:p>
    <w:p w:rsidR="003B2652" w:rsidRPr="001D5AFE" w:rsidRDefault="003B2652" w:rsidP="003B2652">
      <w:pPr>
        <w:bidi/>
        <w:spacing w:line="192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1D5AFE">
        <w:rPr>
          <w:rFonts w:cs="B Nazanin" w:hint="cs"/>
          <w:b/>
          <w:bCs/>
          <w:noProof/>
          <w:sz w:val="28"/>
          <w:szCs w:val="28"/>
          <w:rtl/>
        </w:rPr>
        <w:t xml:space="preserve">دامنه خط مشی و روش انجام کار : </w:t>
      </w:r>
      <w:r w:rsidRPr="001D5AFE">
        <w:rPr>
          <w:rFonts w:cs="B Nazanin" w:hint="cs"/>
          <w:noProof/>
          <w:sz w:val="26"/>
          <w:szCs w:val="26"/>
          <w:rtl/>
        </w:rPr>
        <w:t>کل بیمارستان</w:t>
      </w:r>
    </w:p>
    <w:p w:rsidR="003B2652" w:rsidRPr="001D5AFE" w:rsidRDefault="003B2652" w:rsidP="00520EE8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1D5AFE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520EE8" w:rsidRPr="001D5AFE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520EE8" w:rsidRPr="001D5AFE">
        <w:rPr>
          <w:rFonts w:cs="B Nazanin" w:hint="cs"/>
          <w:noProof/>
          <w:sz w:val="26"/>
          <w:szCs w:val="26"/>
          <w:rtl/>
        </w:rPr>
        <w:t>آشنایی با حقوق بیمار و وظایف و مسوولیت های وی و آگاهی کارکنان در اجرا و توجیه حقوق و مسوولیت ها به بیماران</w:t>
      </w:r>
    </w:p>
    <w:p w:rsidR="003B2652" w:rsidRPr="001D5AFE" w:rsidRDefault="003B2652" w:rsidP="003B2652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1D5AFE">
        <w:rPr>
          <w:rFonts w:cs="B Nazanin" w:hint="cs"/>
          <w:b/>
          <w:bCs/>
          <w:sz w:val="28"/>
          <w:szCs w:val="28"/>
          <w:rtl/>
        </w:rPr>
        <w:t>خط مشی :</w:t>
      </w:r>
    </w:p>
    <w:p w:rsidR="003B2652" w:rsidRPr="001D5AFE" w:rsidRDefault="003B2652" w:rsidP="003B2652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1D5AFE">
        <w:rPr>
          <w:rFonts w:ascii="BNazanin" w:cs="B Nazanin" w:hint="cs"/>
          <w:sz w:val="26"/>
          <w:szCs w:val="26"/>
          <w:rtl/>
        </w:rPr>
        <w:t xml:space="preserve">منشور حقوق و مسئولیت بیماران در مراکز درمانی و در واحد های بیمارستانی توسط شورای حاکمیت بالینی و مدیران مربوط تعیین گردیده است . </w:t>
      </w:r>
    </w:p>
    <w:p w:rsidR="003B2652" w:rsidRPr="001D5AFE" w:rsidRDefault="003B2652" w:rsidP="003B2652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1D5AFE">
        <w:rPr>
          <w:rFonts w:cs="B Nazanin" w:hint="cs"/>
          <w:b/>
          <w:bCs/>
          <w:sz w:val="28"/>
          <w:szCs w:val="28"/>
          <w:rtl/>
        </w:rPr>
        <w:t>روش انجام کار: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1D5AFE">
        <w:rPr>
          <w:rFonts w:cs="B Nazanin" w:hint="cs"/>
          <w:sz w:val="26"/>
          <w:szCs w:val="26"/>
          <w:rtl/>
        </w:rPr>
        <w:t>واحد روابط عمومی موظف است با هماهنگی مدیریت و دفتر پرستاری نسبت به نصب اعلامیه حقوق و مسئولیت بیمار در مکانهایی که در دید بیماران و مراجعین است اقدام نماید .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1D5AFE">
        <w:rPr>
          <w:rFonts w:cs="B Nazanin" w:hint="cs"/>
          <w:sz w:val="26"/>
          <w:szCs w:val="26"/>
          <w:rtl/>
        </w:rPr>
        <w:t>واحد روابط عمومی موظف به تهیه و تکثیر بروشور از حقوق بیمار به تعداد کافی می باشد.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1D5AFE">
        <w:rPr>
          <w:rFonts w:cs="B Nazanin" w:hint="cs"/>
          <w:sz w:val="26"/>
          <w:szCs w:val="26"/>
          <w:rtl/>
        </w:rPr>
        <w:t>حقوق گیرندگان خدمت در واحد ها در معرض دید گذاشته شود.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1D5AFE">
        <w:rPr>
          <w:rFonts w:cs="B Nazanin" w:hint="cs"/>
          <w:sz w:val="26"/>
          <w:szCs w:val="26"/>
          <w:rtl/>
        </w:rPr>
        <w:t>رعایت و اجرای دقیق حقوق بیمار توسط کلیه کارکنان اعم از کادر پزشکی و غیر پزشکی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1D5AFE">
        <w:rPr>
          <w:rFonts w:cs="B Nazanin" w:hint="cs"/>
          <w:sz w:val="26"/>
          <w:szCs w:val="26"/>
          <w:rtl/>
        </w:rPr>
        <w:t>مسئولیت های خود بیماران نیز با خوشرویی و آرامش به بیماران گفته شود .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1D5AFE">
        <w:rPr>
          <w:rFonts w:cs="B Nazanin" w:hint="cs"/>
          <w:sz w:val="26"/>
          <w:szCs w:val="26"/>
          <w:rtl/>
        </w:rPr>
        <w:t xml:space="preserve">اگر بیمار از مسئولیت های خود امتناع کند مراتب به سوپروایزر و مسئول گزارش شود تا نسبت به پیگیری و حل مشکل اقدام شود 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1D5AFE">
        <w:rPr>
          <w:rFonts w:cs="B Nazanin" w:hint="cs"/>
          <w:sz w:val="26"/>
          <w:szCs w:val="26"/>
          <w:rtl/>
        </w:rPr>
        <w:t>بیماران نیز در روند درمان مسئولیت های خود را شناخته و همکاری نمایند .</w:t>
      </w:r>
    </w:p>
    <w:p w:rsidR="003B2652" w:rsidRPr="001D5AFE" w:rsidRDefault="003B2652" w:rsidP="003B2652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 w:rsidRPr="001D5AFE">
        <w:rPr>
          <w:rFonts w:cs="B Nazanin" w:hint="cs"/>
          <w:sz w:val="26"/>
          <w:szCs w:val="26"/>
          <w:rtl/>
        </w:rPr>
        <w:lastRenderedPageBreak/>
        <w:t>بستگان بیماران نیز در روند بهبودی بیمار شرکت داشته و احساس مسئولیت نمایند .</w:t>
      </w:r>
    </w:p>
    <w:p w:rsidR="007824BA" w:rsidRPr="001D5AFE" w:rsidRDefault="007824BA" w:rsidP="007824BA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1D5AFE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1D5AFE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روابط عمومی و بخش ها</w:t>
      </w:r>
      <w:r w:rsidR="00AD1846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  <w:lang w:bidi="fa-IR"/>
        </w:rPr>
        <w:t>ی درمانی</w:t>
      </w:r>
      <w:bookmarkStart w:id="0" w:name="_GoBack"/>
      <w:bookmarkEnd w:id="0"/>
    </w:p>
    <w:p w:rsidR="00520EE8" w:rsidRPr="001D5AFE" w:rsidRDefault="00520EE8" w:rsidP="007824BA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7824BA" w:rsidRPr="001D5AFE" w:rsidRDefault="007824BA" w:rsidP="00520EE8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1D5AFE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روش نظارت بر اجرای خط و مشی و روش انجام کار:</w:t>
      </w:r>
    </w:p>
    <w:p w:rsidR="003B2652" w:rsidRPr="001D5AFE" w:rsidRDefault="003B2652" w:rsidP="003B2652">
      <w:pPr>
        <w:bidi/>
        <w:jc w:val="both"/>
        <w:rPr>
          <w:rFonts w:cs="B Nazanin"/>
          <w:sz w:val="26"/>
          <w:szCs w:val="26"/>
        </w:rPr>
      </w:pPr>
      <w:r w:rsidRPr="001D5AFE">
        <w:rPr>
          <w:rFonts w:cs="B Nazanin" w:hint="cs"/>
          <w:sz w:val="26"/>
          <w:szCs w:val="26"/>
          <w:rtl/>
        </w:rPr>
        <w:t>- پایش حاکمیت بالینی هر ماه یکبار</w:t>
      </w:r>
    </w:p>
    <w:p w:rsidR="002A2A87" w:rsidRPr="001D5AFE" w:rsidRDefault="003B2652" w:rsidP="00B609EF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1D5AFE">
        <w:rPr>
          <w:rFonts w:cs="B Nazanin" w:hint="cs"/>
          <w:sz w:val="26"/>
          <w:szCs w:val="26"/>
          <w:rtl/>
        </w:rPr>
        <w:t>- پایش دانشگاه علوم پزشکی هر 6 ماه یکبار</w:t>
      </w:r>
      <w:r w:rsidR="005D346B" w:rsidRPr="001D5AFE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ab/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300"/>
        <w:gridCol w:w="2634"/>
        <w:gridCol w:w="3150"/>
        <w:gridCol w:w="2316"/>
      </w:tblGrid>
      <w:tr w:rsidR="002A2A87" w:rsidRPr="001D5AFE" w:rsidTr="00803173">
        <w:trPr>
          <w:jc w:val="center"/>
        </w:trPr>
        <w:tc>
          <w:tcPr>
            <w:tcW w:w="1300" w:type="dxa"/>
          </w:tcPr>
          <w:p w:rsidR="002A2A87" w:rsidRPr="001D5AFE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1D5AF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1D5AF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1D5AF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1D5AFE" w:rsidTr="00803173">
        <w:trPr>
          <w:trHeight w:val="512"/>
          <w:jc w:val="center"/>
        </w:trPr>
        <w:tc>
          <w:tcPr>
            <w:tcW w:w="1300" w:type="dxa"/>
          </w:tcPr>
          <w:p w:rsidR="002A2A87" w:rsidRPr="001D5AFE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عبدالکمال مبصر</w:t>
            </w:r>
          </w:p>
          <w:p w:rsidR="00D70A00" w:rsidRPr="001D5AFE" w:rsidRDefault="00D70A00" w:rsidP="00D70A00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عبدالحامد پرهیز</w:t>
            </w:r>
          </w:p>
          <w:p w:rsidR="00842DDF" w:rsidRPr="001D5AFE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D70A00" w:rsidRPr="001D5AFE" w:rsidRDefault="00D70A00" w:rsidP="00D70A00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 وایزر بالینی</w:t>
            </w:r>
          </w:p>
        </w:tc>
        <w:tc>
          <w:tcPr>
            <w:tcW w:w="2316" w:type="dxa"/>
          </w:tcPr>
          <w:p w:rsidR="002A2A87" w:rsidRPr="001D5AFE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5D346B" w:rsidRPr="001D5AFE" w:rsidTr="00803173">
        <w:trPr>
          <w:trHeight w:val="512"/>
          <w:jc w:val="center"/>
        </w:trPr>
        <w:tc>
          <w:tcPr>
            <w:tcW w:w="1300" w:type="dxa"/>
          </w:tcPr>
          <w:p w:rsidR="005D346B" w:rsidRPr="001D5AFE" w:rsidRDefault="005D346B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5D346B" w:rsidRPr="001D5AFE" w:rsidRDefault="005D346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5D346B" w:rsidRPr="001D5AFE" w:rsidRDefault="005D346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5D346B" w:rsidRPr="001D5AFE" w:rsidRDefault="005D346B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5D346B" w:rsidRPr="001D5AFE" w:rsidTr="00803173">
        <w:trPr>
          <w:trHeight w:val="512"/>
          <w:jc w:val="center"/>
        </w:trPr>
        <w:tc>
          <w:tcPr>
            <w:tcW w:w="1300" w:type="dxa"/>
          </w:tcPr>
          <w:p w:rsidR="005D346B" w:rsidRPr="001D5AFE" w:rsidRDefault="005D346B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5D346B" w:rsidRPr="001D5AFE" w:rsidRDefault="005D346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5D346B" w:rsidRPr="001D5AFE" w:rsidRDefault="005D346B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1D5AF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5D346B" w:rsidRPr="001D5AFE" w:rsidRDefault="005D346B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1D5AFE" w:rsidRDefault="002A2A87" w:rsidP="006F701D">
      <w:pPr>
        <w:bidi/>
        <w:rPr>
          <w:rFonts w:cs="B Nazanin"/>
          <w:sz w:val="26"/>
          <w:szCs w:val="26"/>
        </w:rPr>
      </w:pPr>
      <w:r w:rsidRPr="001D5AF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1D5AFE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1D5AFE" w:rsidRDefault="002A2A87" w:rsidP="002A2A87">
      <w:pPr>
        <w:bidi/>
        <w:rPr>
          <w:rFonts w:cs="B Nazanin"/>
        </w:rPr>
      </w:pPr>
    </w:p>
    <w:p w:rsidR="002A2A87" w:rsidRPr="001D5AFE" w:rsidRDefault="002A2A87" w:rsidP="002A2A87">
      <w:pPr>
        <w:bidi/>
        <w:rPr>
          <w:rFonts w:cs="B Nazanin"/>
        </w:rPr>
      </w:pPr>
    </w:p>
    <w:p w:rsidR="002A2A87" w:rsidRPr="001D5AFE" w:rsidRDefault="002A2A87" w:rsidP="002A2A87">
      <w:pPr>
        <w:bidi/>
        <w:rPr>
          <w:rFonts w:cs="B Nazanin"/>
        </w:rPr>
      </w:pPr>
    </w:p>
    <w:p w:rsidR="002A2A87" w:rsidRPr="001D5AFE" w:rsidRDefault="002A2A87" w:rsidP="002A2A87">
      <w:pPr>
        <w:bidi/>
        <w:rPr>
          <w:rFonts w:cs="B Nazanin"/>
        </w:rPr>
      </w:pPr>
    </w:p>
    <w:p w:rsidR="00DD06C2" w:rsidRPr="001D5AFE" w:rsidRDefault="00DD06C2">
      <w:pPr>
        <w:rPr>
          <w:rFonts w:cs="B Nazanin"/>
        </w:rPr>
      </w:pPr>
    </w:p>
    <w:sectPr w:rsidR="00DD06C2" w:rsidRPr="001D5AFE" w:rsidSect="001C2314">
      <w:head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D6C" w:rsidRDefault="00814D6C" w:rsidP="002A2A87">
      <w:pPr>
        <w:spacing w:after="0" w:line="240" w:lineRule="auto"/>
      </w:pPr>
      <w:r>
        <w:separator/>
      </w:r>
    </w:p>
  </w:endnote>
  <w:endnote w:type="continuationSeparator" w:id="0">
    <w:p w:rsidR="00814D6C" w:rsidRDefault="00814D6C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D6C" w:rsidRDefault="00814D6C" w:rsidP="002A2A87">
      <w:pPr>
        <w:spacing w:after="0" w:line="240" w:lineRule="auto"/>
      </w:pPr>
      <w:r>
        <w:separator/>
      </w:r>
    </w:p>
  </w:footnote>
  <w:footnote w:type="continuationSeparator" w:id="0">
    <w:p w:rsidR="00814D6C" w:rsidRDefault="00814D6C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372F3D" w:rsidRDefault="00520EE8" w:rsidP="00372F3D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6"/>
        <w:szCs w:val="36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    </w:t>
    </w:r>
    <w:r w:rsidR="00372F3D">
      <w:rPr>
        <w:rFonts w:ascii="IranNastaliq" w:hAnsi="IranNastaliq" w:cs="IranNastaliq" w:hint="cs"/>
        <w:sz w:val="40"/>
        <w:szCs w:val="40"/>
        <w:rtl/>
      </w:rPr>
      <w:t xml:space="preserve">                                      </w:t>
    </w:r>
    <w:r w:rsidR="00372F3D" w:rsidRPr="00372F3D">
      <w:rPr>
        <w:rFonts w:ascii="IranNastaliq" w:hAnsi="IranNastaliq" w:cs="IranNastaliq" w:hint="cs"/>
        <w:sz w:val="20"/>
        <w:szCs w:val="20"/>
        <w:rtl/>
      </w:rPr>
      <w:t>شماره صفحه</w:t>
    </w:r>
    <w:r w:rsidR="00372F3D" w:rsidRPr="00372F3D">
      <w:rPr>
        <w:rFonts w:ascii="IranNastaliq" w:hAnsi="IranNastaliq" w:cs="IranNastaliq" w:hint="cs"/>
        <w:sz w:val="26"/>
        <w:szCs w:val="26"/>
        <w:rtl/>
      </w:rPr>
      <w:t>:</w:t>
    </w:r>
    <w:r w:rsidRPr="00372F3D">
      <w:rPr>
        <w:rFonts w:ascii="IranNastaliq" w:hAnsi="IranNastaliq" w:cs="IranNastaliq" w:hint="cs"/>
        <w:sz w:val="26"/>
        <w:szCs w:val="26"/>
        <w:rtl/>
      </w:rPr>
      <w:t xml:space="preserve"> </w:t>
    </w:r>
    <w:r w:rsidR="00372F3D" w:rsidRPr="00372F3D">
      <w:rPr>
        <w:rFonts w:ascii="IranNastaliq" w:hAnsi="IranNastaliq" w:cs="IranNastaliq" w:hint="cs"/>
        <w:sz w:val="30"/>
        <w:szCs w:val="30"/>
        <w:rtl/>
      </w:rPr>
      <w:t>1</w:t>
    </w:r>
    <w:r w:rsidR="00372F3D" w:rsidRPr="00372F3D">
      <w:rPr>
        <w:rFonts w:ascii="IranNastaliq" w:hAnsi="IranNastaliq" w:cs="IranNastaliq" w:hint="cs"/>
        <w:sz w:val="30"/>
        <w:szCs w:val="30"/>
        <w:rtl/>
        <w:lang w:bidi="fa-IR"/>
      </w:rPr>
      <w:t>از 2</w:t>
    </w:r>
    <w:r w:rsidRPr="00372F3D">
      <w:rPr>
        <w:rFonts w:ascii="IranNastaliq" w:hAnsi="IranNastaliq" w:cs="IranNastaliq" w:hint="cs"/>
        <w:sz w:val="30"/>
        <w:szCs w:val="30"/>
        <w:rtl/>
      </w:rPr>
      <w:t xml:space="preserve"> </w:t>
    </w:r>
    <w:r w:rsidR="00372F3D">
      <w:rPr>
        <w:rFonts w:ascii="IranNastaliq" w:hAnsi="IranNastaliq" w:cs="IranNastaliq" w:hint="cs"/>
        <w:sz w:val="36"/>
        <w:szCs w:val="36"/>
        <w:rtl/>
        <w:lang w:bidi="fa-IR"/>
      </w:rPr>
      <w:t>ص</w:t>
    </w:r>
    <w:r w:rsidRPr="00372F3D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</w:t>
    </w:r>
    <w:r w:rsidR="004B7F9A" w:rsidRPr="00372F3D">
      <w:rPr>
        <w:rFonts w:ascii="IranNastaliq" w:hAnsi="IranNastaliq" w:cs="IranNastaliq"/>
        <w:sz w:val="36"/>
        <w:szCs w:val="36"/>
        <w:rtl/>
      </w:rPr>
      <w:t>دانشگاه علوم پزشکی و خدمات بهداشتی درمانی استان گلستان</w:t>
    </w:r>
    <w:r w:rsidR="004B7F9A" w:rsidRPr="00372F3D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                                               </w:t>
    </w:r>
  </w:p>
  <w:p w:rsidR="004B7F9A" w:rsidRPr="00372F3D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 w:rsidRPr="00372F3D">
      <w:rPr>
        <w:rFonts w:ascii="IranNastaliq" w:hAnsi="IranNastaliq" w:cs="IranNastaliq"/>
        <w:sz w:val="36"/>
        <w:szCs w:val="36"/>
        <w:rtl/>
      </w:rPr>
      <w:t xml:space="preserve">بیمارستان </w:t>
    </w:r>
    <w:r w:rsidRPr="00372F3D">
      <w:rPr>
        <w:rFonts w:ascii="IranNastaliq" w:hAnsi="IranNastaliq" w:cs="IranNastaliq"/>
        <w:sz w:val="36"/>
        <w:szCs w:val="36"/>
        <w:rtl/>
        <w:lang w:bidi="fa-IR"/>
      </w:rPr>
      <w:t>امام خمینی(ره) بندر ترکمن</w:t>
    </w:r>
  </w:p>
  <w:p w:rsidR="00A250AF" w:rsidRPr="00372F3D" w:rsidRDefault="004B7F9A" w:rsidP="003B2652">
    <w:pPr>
      <w:pStyle w:val="Header"/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 w:rsidRPr="00372F3D">
      <w:rPr>
        <w:rFonts w:ascii="IranNastaliq" w:hAnsi="IranNastaliq" w:cs="IranNastaliq" w:hint="cs"/>
        <w:sz w:val="36"/>
        <w:szCs w:val="36"/>
        <w:rtl/>
      </w:rPr>
      <w:t xml:space="preserve">خط مشی و روش انجام کار </w:t>
    </w:r>
    <w:r w:rsidR="00D050AA" w:rsidRPr="00372F3D">
      <w:rPr>
        <w:rFonts w:ascii="Arial" w:hAnsi="Arial" w:cs="2  Mitra" w:hint="cs"/>
        <w:b/>
        <w:bCs/>
        <w:color w:val="000000" w:themeColor="text1"/>
        <w:sz w:val="32"/>
        <w:szCs w:val="36"/>
        <w:rtl/>
        <w:lang w:bidi="fa-IR"/>
      </w:rPr>
      <w:t>:</w:t>
    </w:r>
    <w:bookmarkStart w:id="1" w:name="OLE_LINK19"/>
    <w:bookmarkEnd w:id="1"/>
    <w:r w:rsidR="003B2652" w:rsidRPr="00372F3D">
      <w:rPr>
        <w:rFonts w:ascii="IranNastaliq" w:hAnsi="IranNastaliq" w:cs="IranNastaliq" w:hint="cs"/>
        <w:sz w:val="36"/>
        <w:szCs w:val="36"/>
        <w:rtl/>
      </w:rPr>
      <w:t>منشور حقوق و مسئولیت های بیماران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F93A3F"/>
    <w:multiLevelType w:val="hybridMultilevel"/>
    <w:tmpl w:val="F7AAFF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73E29"/>
    <w:multiLevelType w:val="hybridMultilevel"/>
    <w:tmpl w:val="E0048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D19DD"/>
    <w:rsid w:val="001A42EA"/>
    <w:rsid w:val="001D5AFE"/>
    <w:rsid w:val="00214289"/>
    <w:rsid w:val="002204F4"/>
    <w:rsid w:val="002429C1"/>
    <w:rsid w:val="00250F66"/>
    <w:rsid w:val="00264AA1"/>
    <w:rsid w:val="00292F42"/>
    <w:rsid w:val="002A2A87"/>
    <w:rsid w:val="002A626A"/>
    <w:rsid w:val="00372F3D"/>
    <w:rsid w:val="003751FD"/>
    <w:rsid w:val="00387DAC"/>
    <w:rsid w:val="003B2652"/>
    <w:rsid w:val="004736F9"/>
    <w:rsid w:val="004B7F9A"/>
    <w:rsid w:val="00520EE8"/>
    <w:rsid w:val="00526AC5"/>
    <w:rsid w:val="005A2213"/>
    <w:rsid w:val="005D346B"/>
    <w:rsid w:val="005F6579"/>
    <w:rsid w:val="006A42CA"/>
    <w:rsid w:val="006B1102"/>
    <w:rsid w:val="006F701D"/>
    <w:rsid w:val="007661F0"/>
    <w:rsid w:val="007824BA"/>
    <w:rsid w:val="00791555"/>
    <w:rsid w:val="007A6EC7"/>
    <w:rsid w:val="007D01FA"/>
    <w:rsid w:val="00814D6C"/>
    <w:rsid w:val="00842DDF"/>
    <w:rsid w:val="00862C9D"/>
    <w:rsid w:val="00901464"/>
    <w:rsid w:val="00930D67"/>
    <w:rsid w:val="0098000B"/>
    <w:rsid w:val="00AB4921"/>
    <w:rsid w:val="00AD1846"/>
    <w:rsid w:val="00AE4854"/>
    <w:rsid w:val="00AF671E"/>
    <w:rsid w:val="00B609EF"/>
    <w:rsid w:val="00B62B52"/>
    <w:rsid w:val="00C060E6"/>
    <w:rsid w:val="00C5118A"/>
    <w:rsid w:val="00C5418F"/>
    <w:rsid w:val="00C756EB"/>
    <w:rsid w:val="00CC5BDD"/>
    <w:rsid w:val="00CF02F1"/>
    <w:rsid w:val="00D050AA"/>
    <w:rsid w:val="00D54EB8"/>
    <w:rsid w:val="00D70A00"/>
    <w:rsid w:val="00DA25F6"/>
    <w:rsid w:val="00DD06C2"/>
    <w:rsid w:val="00DE51A4"/>
    <w:rsid w:val="00E079C9"/>
    <w:rsid w:val="00F41B26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91AC5-D8CB-4858-8F98-4F73D8EB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11</cp:revision>
  <cp:lastPrinted>2014-01-30T08:57:00Z</cp:lastPrinted>
  <dcterms:created xsi:type="dcterms:W3CDTF">2014-01-26T07:04:00Z</dcterms:created>
  <dcterms:modified xsi:type="dcterms:W3CDTF">2013-10-04T17:17:00Z</dcterms:modified>
</cp:coreProperties>
</file>